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CF3" w:rsidRDefault="00824CF3">
      <w:pPr>
        <w:pStyle w:val="newncpi0"/>
        <w:jc w:val="center"/>
      </w:pPr>
      <w:r>
        <w:rPr>
          <w:rStyle w:val="name"/>
        </w:rPr>
        <w:t>УКАЗ </w:t>
      </w:r>
      <w:r>
        <w:rPr>
          <w:rStyle w:val="promulgator"/>
        </w:rPr>
        <w:t>ПРЕЗИДЕНТА РЕСПУБЛИКИ БЕЛАРУСЬ</w:t>
      </w:r>
    </w:p>
    <w:p w:rsidR="00824CF3" w:rsidRDefault="00824CF3">
      <w:pPr>
        <w:pStyle w:val="newncpi"/>
        <w:ind w:firstLine="0"/>
        <w:jc w:val="center"/>
      </w:pPr>
      <w:r>
        <w:rPr>
          <w:rStyle w:val="datepr"/>
        </w:rPr>
        <w:t>18 ноября 2008 г.</w:t>
      </w:r>
      <w:r>
        <w:rPr>
          <w:rStyle w:val="number"/>
        </w:rPr>
        <w:t xml:space="preserve"> № 626</w:t>
      </w:r>
    </w:p>
    <w:p w:rsidR="00824CF3" w:rsidRDefault="00824CF3">
      <w:pPr>
        <w:pStyle w:val="title"/>
      </w:pPr>
      <w:r>
        <w:t>О совершенствовании порядка распоряжения высвобождаемыми материальными ресурсами Вооруженных Сил, других войск, воинских формирований и военизированных организаций Республики Беларусь</w:t>
      </w:r>
    </w:p>
    <w:p w:rsidR="00824CF3" w:rsidRDefault="00824CF3">
      <w:pPr>
        <w:pStyle w:val="changei"/>
      </w:pPr>
      <w:r>
        <w:t>Изменения и дополнения:</w:t>
      </w:r>
    </w:p>
    <w:p w:rsidR="00824CF3" w:rsidRDefault="00824CF3">
      <w:pPr>
        <w:pStyle w:val="changeadd"/>
      </w:pPr>
      <w:r>
        <w:t>Указ Президента Республики Беларусь от 4 июля 2012 г. № 294 (Национальный правовой Интернет-портал Республики Беларусь, 06.07.2012, 1/13593) &lt;P31200294&gt;;</w:t>
      </w:r>
    </w:p>
    <w:p w:rsidR="00824CF3" w:rsidRDefault="00824CF3">
      <w:pPr>
        <w:pStyle w:val="changeadd"/>
      </w:pPr>
      <w:r>
        <w:t>Указ Президента Республики Беларусь от 24 января 2013 г. № 44 (Национальный правовой Интернет-портал Республики Беларусь, 26.01.2013, 1/14031) &lt;P31300044&gt;;</w:t>
      </w:r>
    </w:p>
    <w:p w:rsidR="00824CF3" w:rsidRDefault="00824CF3">
      <w:pPr>
        <w:pStyle w:val="changeadd"/>
      </w:pPr>
      <w:r>
        <w:t>Указ Президента Республики Беларусь от 3 июня 2016 г. № 188 (Национальный правовой Интернет-портал Республики Беларусь, 07.06.2016, 1/16439) &lt;P31600188&gt;;</w:t>
      </w:r>
    </w:p>
    <w:p w:rsidR="00824CF3" w:rsidRDefault="00824CF3">
      <w:pPr>
        <w:pStyle w:val="changeadd"/>
      </w:pPr>
      <w:r>
        <w:t>Указ Президента Республики Беларусь от 15 января 2018 г. № 20 (Национальный правовой Интернет-портал Республики Беларусь, 17.01.2018, 1/17474) &lt;P31800020&gt;;</w:t>
      </w:r>
    </w:p>
    <w:p w:rsidR="00824CF3" w:rsidRDefault="00824CF3">
      <w:pPr>
        <w:pStyle w:val="changeadd"/>
      </w:pPr>
      <w:r>
        <w:t>Указ Президента Республики Беларусь от 31 июля 2018 г. № 301 (Национальный правовой Интернет-портал Республики Беларусь, 02.08.2018, 1/17849) &lt;P31800301&gt;</w:t>
      </w:r>
    </w:p>
    <w:p w:rsidR="00824CF3" w:rsidRDefault="00824CF3">
      <w:pPr>
        <w:pStyle w:val="newncpi"/>
      </w:pPr>
      <w:r>
        <w:t> </w:t>
      </w:r>
    </w:p>
    <w:p w:rsidR="00824CF3" w:rsidRDefault="00824CF3">
      <w:pPr>
        <w:pStyle w:val="preamble"/>
      </w:pPr>
      <w:r>
        <w:t xml:space="preserve">В целях совершенствования порядка распоряжения высвобождаемыми материальными ресурсами Вооруженных Сил, других войск, воинских формирований и военизированных организаций Республики Беларусь </w:t>
      </w:r>
      <w:r>
        <w:rPr>
          <w:rStyle w:val="razr"/>
        </w:rPr>
        <w:t>постановляю:</w:t>
      </w:r>
    </w:p>
    <w:p w:rsidR="00824CF3" w:rsidRDefault="00824CF3">
      <w:pPr>
        <w:pStyle w:val="point"/>
      </w:pPr>
      <w:r>
        <w:t>1. Утвердить прилагаемое Положение о порядке распоряжения высвобождаемыми материальными ресурсами Вооруженных Сил, других войск, воинских формирований и военизированных организаций Республики Беларусь.</w:t>
      </w:r>
    </w:p>
    <w:p w:rsidR="00824CF3" w:rsidRDefault="00824CF3">
      <w:pPr>
        <w:pStyle w:val="point"/>
      </w:pPr>
      <w:r>
        <w:t>2. Определить РУП «</w:t>
      </w:r>
      <w:proofErr w:type="spellStart"/>
      <w:r>
        <w:t>Белспецконтракт</w:t>
      </w:r>
      <w:proofErr w:type="spellEnd"/>
      <w:r>
        <w:t>» уполномоченной организацией по реализации на возмездной основе высвобождаемых материальных ресурсов Вооруженных Сил, других войск, воинских формирований и военизированных организаций Республики Беларусь.</w:t>
      </w:r>
    </w:p>
    <w:p w:rsidR="00824CF3" w:rsidRDefault="00824CF3">
      <w:pPr>
        <w:pStyle w:val="newncpi"/>
      </w:pPr>
      <w:r>
        <w:t>При организации и проведен</w:t>
      </w:r>
      <w:proofErr w:type="gramStart"/>
      <w:r>
        <w:t>ии ау</w:t>
      </w:r>
      <w:proofErr w:type="gramEnd"/>
      <w:r>
        <w:t>кционов по реализации высвобождаемых материальных ресурсов Вооруженных Сил, других войск, воинских формирований и военизированных организаций Республики Беларусь РУП «</w:t>
      </w:r>
      <w:proofErr w:type="spellStart"/>
      <w:r>
        <w:t>Белспецконтракт</w:t>
      </w:r>
      <w:proofErr w:type="spellEnd"/>
      <w:r>
        <w:t>» выполняет функции организатора аукциона и продавца.</w:t>
      </w:r>
    </w:p>
    <w:p w:rsidR="00824CF3" w:rsidRDefault="00824CF3">
      <w:pPr>
        <w:pStyle w:val="point"/>
      </w:pPr>
      <w:r>
        <w:t>3. Установить, что:</w:t>
      </w:r>
    </w:p>
    <w:p w:rsidR="00824CF3" w:rsidRDefault="00824CF3">
      <w:pPr>
        <w:pStyle w:val="underpoint"/>
      </w:pPr>
      <w:proofErr w:type="gramStart"/>
      <w:r>
        <w:t>3.1. под высвобождаемыми материальными ресурсами Вооруженных Сил, других войск, воинских формирований и военизированных организаций Республики Беларусь понимается неиспользуемое или подлежащее утилизации движимое и недвижимое* имущество, которое находится в республиканской собственности и закреплено на праве оперативного управления или хозяйственного ведения за государственными органами, имеющими воинские формирования и военизированные организации Республики Беларусь, а также подчиненными им воинскими частями, организациями и подразделениями с</w:t>
      </w:r>
      <w:proofErr w:type="gramEnd"/>
      <w:r>
        <w:t xml:space="preserve"> правами юридического лица и при этом не является продукцией военного назначения, носителем государственных секретов и не относится к материальным ценностям государственного и мобилизационного материальных резервов;</w:t>
      </w:r>
    </w:p>
    <w:p w:rsidR="00824CF3" w:rsidRDefault="00824CF3">
      <w:pPr>
        <w:pStyle w:val="snoskiline"/>
      </w:pPr>
      <w:r>
        <w:t>______________________________</w:t>
      </w:r>
    </w:p>
    <w:p w:rsidR="00824CF3" w:rsidRDefault="00824CF3">
      <w:pPr>
        <w:pStyle w:val="snoski"/>
        <w:spacing w:after="240"/>
      </w:pPr>
      <w:r>
        <w:lastRenderedPageBreak/>
        <w:t>*Для целей настоящего Указа под недвижимым имуществом понимаются подлежащие государственной регистрации воздушные суда, суда внутреннего плавания, суда плавания «река-море».</w:t>
      </w:r>
    </w:p>
    <w:p w:rsidR="00824CF3" w:rsidRDefault="00824CF3">
      <w:pPr>
        <w:pStyle w:val="underpoint"/>
      </w:pPr>
      <w:proofErr w:type="gramStart"/>
      <w:r>
        <w:t>3.2. средства, полученные от реализации на возмездной основе высвобождаемых материальных ресурсов Вооруженных Сил, других войск, воинских формирований и военизированных организаций Республики Беларусь, за исключением средств, направляемых на выплату вознаграждения (оплату услуг) РУП «</w:t>
      </w:r>
      <w:proofErr w:type="spellStart"/>
      <w:r>
        <w:t>Белспецконтракт</w:t>
      </w:r>
      <w:proofErr w:type="spellEnd"/>
      <w:r>
        <w:t>», поступают в доход республиканского бюджета и используются на содержание и развитие материально-технической базы соответствующих государственных органов, имеющих воинские формирования и военизированные организации, а также подчиненных им воинских</w:t>
      </w:r>
      <w:proofErr w:type="gramEnd"/>
      <w:r>
        <w:t xml:space="preserve"> частей, организаций и подразделений с правами юридического лица. При этом указанные средства перечисляются в доход республиканского бюджета по отдельным платежным документам по каждому из государственных органов, имеющих воинские формирования и военизированные организации, не позднее 5 банковских дней со дня зачисления их на расчетные счета РУП «</w:t>
      </w:r>
      <w:proofErr w:type="spellStart"/>
      <w:r>
        <w:t>Белспецконтракт</w:t>
      </w:r>
      <w:proofErr w:type="spellEnd"/>
      <w:r>
        <w:t>»;</w:t>
      </w:r>
    </w:p>
    <w:p w:rsidR="00824CF3" w:rsidRDefault="00824CF3">
      <w:pPr>
        <w:pStyle w:val="underpoint"/>
      </w:pPr>
      <w:proofErr w:type="gramStart"/>
      <w:r>
        <w:t>3.3. вознаграждение (оплата услуг), получаемое РУП «</w:t>
      </w:r>
      <w:proofErr w:type="spellStart"/>
      <w:r>
        <w:t>Белспецконтракт</w:t>
      </w:r>
      <w:proofErr w:type="spellEnd"/>
      <w:r>
        <w:t>» по договорам комиссии, иным видам сделок по реализации на возмездной основе высвобождаемых материальных ресурсов Вооруженных Сил, других войск, воинских формирований и военизированных организаций Республики Беларусь, заключенным с государственными органами, имеющими воинские формирования и военизированные организации, составляет до 6 процентов от стоимости реализованных материальных ресурсов, но не более суммы плановых затрат на отчетный период</w:t>
      </w:r>
      <w:proofErr w:type="gramEnd"/>
      <w:r>
        <w:t xml:space="preserve"> РУП «</w:t>
      </w:r>
      <w:proofErr w:type="spellStart"/>
      <w:r>
        <w:t>Белспецконтракт</w:t>
      </w:r>
      <w:proofErr w:type="spellEnd"/>
      <w:r>
        <w:t>»;</w:t>
      </w:r>
    </w:p>
    <w:p w:rsidR="00824CF3" w:rsidRDefault="00824CF3">
      <w:pPr>
        <w:pStyle w:val="underpoint"/>
      </w:pPr>
      <w:r>
        <w:t>3.4. обороты по реализации на возмездной основе высвобождаемых материальных ресурсов Вооруженных Сил, других войск, воинских формирований и военизированных организаций Республики Беларусь, а также прибыль, полученная от данной реализации, за исключением вознаграждения (оплаты услуг) РУП «</w:t>
      </w:r>
      <w:proofErr w:type="spellStart"/>
      <w:r>
        <w:t>Белспецконтракт</w:t>
      </w:r>
      <w:proofErr w:type="spellEnd"/>
      <w:r>
        <w:t>», не подлежат обложению налогами, сборами и иными обязательными платежами в бюджет.</w:t>
      </w:r>
    </w:p>
    <w:p w:rsidR="00824CF3" w:rsidRDefault="00824CF3">
      <w:pPr>
        <w:pStyle w:val="point"/>
      </w:pPr>
      <w:r>
        <w:t>4. Возложить на руководителей государственных органов, имеющих воинские формирования и военизированные организации Республики Беларусь, персональную ответственность за обоснованность внесения предложений и принятия решений о распоряжении высвобождаемыми материальными ресурсами.</w:t>
      </w:r>
    </w:p>
    <w:p w:rsidR="00824CF3" w:rsidRDefault="00824CF3">
      <w:pPr>
        <w:pStyle w:val="point"/>
      </w:pPr>
      <w:r>
        <w:t>5. Внести дополнение и изменения в следующие указы Президента Республики Беларусь:</w:t>
      </w:r>
    </w:p>
    <w:p w:rsidR="00824CF3" w:rsidRDefault="00824CF3">
      <w:pPr>
        <w:pStyle w:val="underpoint"/>
      </w:pPr>
      <w:r>
        <w:t>5.1. утратил силу;</w:t>
      </w:r>
    </w:p>
    <w:p w:rsidR="00824CF3" w:rsidRDefault="00824CF3">
      <w:pPr>
        <w:pStyle w:val="underpoint"/>
      </w:pPr>
      <w:r>
        <w:t>5.2. утратил силу;</w:t>
      </w:r>
    </w:p>
    <w:p w:rsidR="00824CF3" w:rsidRDefault="00824CF3">
      <w:pPr>
        <w:pStyle w:val="underpoint"/>
      </w:pPr>
      <w:r>
        <w:t>5.3. абзац пятый подпункта 1.8 пункта 1 Указа Президента Республики Беларусь от 13 октября 2006 г. № 615 «Об оценочной деятельности в Республике Беларусь» (Национальный реестр правовых актов Республики Беларусь, 2006 г., № 168, 1/7999) изложить в следующей редакции:</w:t>
      </w:r>
    </w:p>
    <w:p w:rsidR="00824CF3" w:rsidRDefault="00824CF3">
      <w:pPr>
        <w:pStyle w:val="newncpi"/>
      </w:pPr>
      <w:r>
        <w:t>«оценку имущества военного назначения, всех видов оружия и боеприпасов, а также высвобождаемых материальных ресурсов Вооруженных Сил, других войск, воинских формирований и военизированных организаций Республики Беларусь</w:t>
      </w:r>
      <w:proofErr w:type="gramStart"/>
      <w:r>
        <w:t>;»</w:t>
      </w:r>
      <w:proofErr w:type="gramEnd"/>
      <w:r>
        <w:t>;</w:t>
      </w:r>
    </w:p>
    <w:p w:rsidR="00824CF3" w:rsidRDefault="00824CF3">
      <w:pPr>
        <w:pStyle w:val="underpoint"/>
      </w:pPr>
      <w:r>
        <w:t>5.4. в Указе Президента Республики Беларусь от 29 января 2007 г. № 53 «О некоторых вопросах преобразования Белорусского концерна по материальным ресурсам» (Национальный реестр правовых актов Республики Беларусь, 2007 г., № 30, 1/8307):</w:t>
      </w:r>
    </w:p>
    <w:p w:rsidR="00824CF3" w:rsidRDefault="00824CF3">
      <w:pPr>
        <w:pStyle w:val="newncpi"/>
      </w:pPr>
      <w:r>
        <w:t>в абзаце четвертом подпункта 2.2 пункта 2 слова «Вооруженных Сил Республики Беларусь» заменить словами «Вооруженных Сил, других войск, воинских формирований и военизированных организаций Республики Беларусь»;</w:t>
      </w:r>
    </w:p>
    <w:p w:rsidR="00824CF3" w:rsidRDefault="00824CF3">
      <w:pPr>
        <w:pStyle w:val="newncpi"/>
      </w:pPr>
      <w:r>
        <w:t>подпункт 3.2 пункта 3 исключить;</w:t>
      </w:r>
    </w:p>
    <w:p w:rsidR="00824CF3" w:rsidRDefault="00824CF3">
      <w:pPr>
        <w:pStyle w:val="underpoint"/>
      </w:pPr>
      <w:r>
        <w:t>5.5. утратил силу;</w:t>
      </w:r>
    </w:p>
    <w:p w:rsidR="00824CF3" w:rsidRDefault="00824CF3">
      <w:pPr>
        <w:pStyle w:val="underpoint"/>
      </w:pPr>
      <w:r>
        <w:t>5.6. утратил силу.</w:t>
      </w:r>
    </w:p>
    <w:p w:rsidR="00824CF3" w:rsidRDefault="00824CF3">
      <w:pPr>
        <w:pStyle w:val="point"/>
      </w:pPr>
      <w:r>
        <w:t>6. Признать утратившими силу:</w:t>
      </w:r>
    </w:p>
    <w:p w:rsidR="00824CF3" w:rsidRDefault="00824CF3">
      <w:pPr>
        <w:pStyle w:val="newncpi"/>
      </w:pPr>
      <w:r>
        <w:lastRenderedPageBreak/>
        <w:t xml:space="preserve">Указ Президента Республики Беларусь от 30 декабря 2002 г. № 631 «Об установлении </w:t>
      </w:r>
      <w:proofErr w:type="gramStart"/>
      <w:r>
        <w:t>порядка безвозмездной передачи некоторого имущества Вооруженных Сил Республики</w:t>
      </w:r>
      <w:proofErr w:type="gramEnd"/>
      <w:r>
        <w:t xml:space="preserve"> Беларусь, других войск и воинских формирований» (Национальный реестр правовых актов Республики Беларусь, 2003 г., № 3, 1/4257);</w:t>
      </w:r>
    </w:p>
    <w:p w:rsidR="00824CF3" w:rsidRDefault="00824CF3">
      <w:pPr>
        <w:pStyle w:val="newncpi"/>
      </w:pPr>
      <w:r>
        <w:t xml:space="preserve">Указ Президента Республики Беларусь от 12 июля 2005 г. № 318 «О совершенствовании </w:t>
      </w:r>
      <w:proofErr w:type="gramStart"/>
      <w:r>
        <w:t>порядка реализации высвобождаемых материальных ресурсов Вооруженных Сил Республики</w:t>
      </w:r>
      <w:proofErr w:type="gramEnd"/>
      <w:r>
        <w:t xml:space="preserve"> Беларусь» (Национальный реестр правовых актов Республики Беларусь, 2005 г., № 110, 1/6619).</w:t>
      </w:r>
    </w:p>
    <w:p w:rsidR="00824CF3" w:rsidRDefault="00824CF3">
      <w:pPr>
        <w:pStyle w:val="point"/>
      </w:pPr>
      <w:r>
        <w:t>7. Совету Министров Республики Беларусь в трехмесячный срок:</w:t>
      </w:r>
    </w:p>
    <w:p w:rsidR="00824CF3" w:rsidRDefault="00824CF3">
      <w:pPr>
        <w:pStyle w:val="underpoint"/>
      </w:pPr>
      <w:r>
        <w:t>7.1. определить порядок:</w:t>
      </w:r>
    </w:p>
    <w:p w:rsidR="00824CF3" w:rsidRDefault="00824CF3">
      <w:pPr>
        <w:pStyle w:val="newncpi"/>
      </w:pPr>
      <w:r>
        <w:t>взаимодействия государственных органов, имеющих воинские формирования и военизированные организации, и РУП «</w:t>
      </w:r>
      <w:proofErr w:type="spellStart"/>
      <w:r>
        <w:t>Белспецконтракт</w:t>
      </w:r>
      <w:proofErr w:type="spellEnd"/>
      <w:r>
        <w:t>» в ходе подготовки к реализации и при реализации высвобождаемых материальных ресурсов Вооруженных Сил, других войск, воинских формирований и военизированных организаций Республики Беларусь;</w:t>
      </w:r>
    </w:p>
    <w:p w:rsidR="00824CF3" w:rsidRDefault="00824CF3">
      <w:pPr>
        <w:pStyle w:val="newncpi"/>
      </w:pPr>
      <w:r>
        <w:t>организации и проведения аукционов по реализации высвобождаемых материальных ресурсов Вооруженных Сил, других войск, воинских формирований и военизированных организаций Республики Беларусь;</w:t>
      </w:r>
    </w:p>
    <w:p w:rsidR="00824CF3" w:rsidRDefault="00824CF3">
      <w:pPr>
        <w:pStyle w:val="newncpi"/>
      </w:pPr>
      <w:r>
        <w:t>расчета остаточной стоимости высвобождаемых материальных ресурсов Вооруженных Сил, других войск, воинских формирований и военизированных организаций Республики Беларусь, установления начальной цены их реализации посредством проведения аукциона и цены их реализации без проведения аукциона;</w:t>
      </w:r>
    </w:p>
    <w:p w:rsidR="00824CF3" w:rsidRDefault="00824CF3">
      <w:pPr>
        <w:pStyle w:val="underpoint"/>
      </w:pPr>
      <w:r>
        <w:t>7.2. обеспечить приведение актов законодательства в соответствие с настоящим Указом и принять иные меры по его реализации.</w:t>
      </w:r>
    </w:p>
    <w:p w:rsidR="00824CF3" w:rsidRDefault="00824CF3">
      <w:pPr>
        <w:pStyle w:val="point"/>
      </w:pPr>
      <w:r>
        <w:t>8. </w:t>
      </w:r>
      <w:proofErr w:type="gramStart"/>
      <w:r>
        <w:t>Контроль за</w:t>
      </w:r>
      <w:proofErr w:type="gramEnd"/>
      <w:r>
        <w:t xml:space="preserve"> выполнением настоящего Указа возложить на Комитет государственного контроля.</w:t>
      </w:r>
    </w:p>
    <w:p w:rsidR="00824CF3" w:rsidRDefault="00824CF3">
      <w:pPr>
        <w:pStyle w:val="point"/>
      </w:pPr>
      <w:r>
        <w:t>9. </w:t>
      </w:r>
      <w:proofErr w:type="gramStart"/>
      <w:r>
        <w:t>Настоящий Указ вступает в силу через три месяца после его официального опубликования, за исключением пункта 7 и настоящего пункта, вступающих в силу со дня официального опубликования этого Указа, и не распространяется на отношения по распоряжению высвобождаемыми материальными ресурсами Вооруженных Сил, других войск, воинских формирований и военизированных организаций Республики Беларусь, возникшие до вступления его в силу.</w:t>
      </w:r>
      <w:proofErr w:type="gramEnd"/>
    </w:p>
    <w:p w:rsidR="00824CF3" w:rsidRDefault="00824CF3">
      <w:pPr>
        <w:pStyle w:val="newncpi"/>
      </w:pPr>
      <w:r>
        <w:t> </w:t>
      </w:r>
    </w:p>
    <w:tbl>
      <w:tblPr>
        <w:tblStyle w:val="tablencpi"/>
        <w:tblW w:w="5000" w:type="pct"/>
        <w:tblLook w:val="04A0"/>
      </w:tblPr>
      <w:tblGrid>
        <w:gridCol w:w="4699"/>
        <w:gridCol w:w="4699"/>
      </w:tblGrid>
      <w:tr w:rsidR="00824CF3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24CF3" w:rsidRDefault="00824CF3">
            <w:pPr>
              <w:pStyle w:val="newncpi0"/>
              <w:jc w:val="left"/>
            </w:pPr>
            <w:r>
              <w:rPr>
                <w:rStyle w:val="post"/>
              </w:rPr>
              <w:t>Президент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24CF3" w:rsidRDefault="00824CF3">
            <w:pPr>
              <w:pStyle w:val="newncpi0"/>
              <w:jc w:val="right"/>
            </w:pPr>
            <w:r>
              <w:rPr>
                <w:rStyle w:val="pers"/>
              </w:rPr>
              <w:t>А.Лукашенко</w:t>
            </w:r>
          </w:p>
        </w:tc>
      </w:tr>
    </w:tbl>
    <w:p w:rsidR="00824CF3" w:rsidRDefault="00824CF3">
      <w:pPr>
        <w:pStyle w:val="newncpi"/>
      </w:pPr>
      <w:r>
        <w:t> </w:t>
      </w:r>
    </w:p>
    <w:tbl>
      <w:tblPr>
        <w:tblStyle w:val="tablencpi"/>
        <w:tblW w:w="5000" w:type="pct"/>
        <w:tblLook w:val="04A0"/>
      </w:tblPr>
      <w:tblGrid>
        <w:gridCol w:w="7048"/>
        <w:gridCol w:w="2350"/>
      </w:tblGrid>
      <w:tr w:rsidR="00824CF3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24CF3" w:rsidRDefault="00824CF3">
            <w:pPr>
              <w:pStyle w:val="newncpi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24CF3" w:rsidRDefault="00824CF3">
            <w:pPr>
              <w:pStyle w:val="capu1"/>
            </w:pPr>
            <w:r>
              <w:t>УТВЕРЖДЕНО</w:t>
            </w:r>
          </w:p>
          <w:p w:rsidR="00824CF3" w:rsidRDefault="00824CF3">
            <w:pPr>
              <w:pStyle w:val="cap1"/>
            </w:pPr>
            <w:r>
              <w:t>Указ Президента</w:t>
            </w:r>
            <w:r>
              <w:br/>
              <w:t>Республики Беларусь</w:t>
            </w:r>
          </w:p>
          <w:p w:rsidR="00824CF3" w:rsidRDefault="00824CF3">
            <w:pPr>
              <w:pStyle w:val="cap1"/>
            </w:pPr>
            <w:r>
              <w:t>18.11.2008 № 626</w:t>
            </w:r>
          </w:p>
        </w:tc>
      </w:tr>
    </w:tbl>
    <w:p w:rsidR="00824CF3" w:rsidRDefault="00824CF3">
      <w:pPr>
        <w:pStyle w:val="titleu"/>
      </w:pPr>
      <w:r>
        <w:t>ПОЛОЖЕНИЕ</w:t>
      </w:r>
      <w:r>
        <w:br/>
        <w:t>о порядке распоряжения высвобождаемыми материальными ресурсами Вооруженных Сил, других войск, воинских формирований и военизированных организаций Республики Беларусь</w:t>
      </w:r>
    </w:p>
    <w:p w:rsidR="00824CF3" w:rsidRDefault="00824CF3">
      <w:pPr>
        <w:pStyle w:val="chapter"/>
      </w:pPr>
      <w:r>
        <w:t>ГЛАВА 1</w:t>
      </w:r>
      <w:r>
        <w:br/>
        <w:t>ОБЩИЕ ПОЛОЖЕНИЯ</w:t>
      </w:r>
    </w:p>
    <w:p w:rsidR="00824CF3" w:rsidRDefault="00824CF3">
      <w:pPr>
        <w:pStyle w:val="point"/>
      </w:pPr>
      <w:r>
        <w:t>1. Настоящим Положением определяется порядок распоряжения на территории Республики Беларусь высвобождаемыми материальными ресурсами Вооруженных Сил, других войск, воинских формирований и военизированных организаций Республики Беларусь по перечню согласно приложению (далее – высвобождаемое имущество).</w:t>
      </w:r>
    </w:p>
    <w:p w:rsidR="00824CF3" w:rsidRDefault="00824CF3">
      <w:pPr>
        <w:pStyle w:val="newncpi"/>
      </w:pPr>
      <w:r>
        <w:lastRenderedPageBreak/>
        <w:t>Президентом Республики Беларусь в отдельных случаях (либо по отдельным видам высвобождаемого имущества) может определяться иной порядок распоряжения высвобождаемым имуществом.</w:t>
      </w:r>
    </w:p>
    <w:p w:rsidR="00824CF3" w:rsidRDefault="00824CF3">
      <w:pPr>
        <w:pStyle w:val="point"/>
      </w:pPr>
      <w:r>
        <w:t>2. Распоряжение высвобождаемым имуществом осуществляется путем его:</w:t>
      </w:r>
    </w:p>
    <w:p w:rsidR="00824CF3" w:rsidRDefault="00824CF3">
      <w:pPr>
        <w:pStyle w:val="underpoint"/>
      </w:pPr>
      <w:r>
        <w:t>2.1. реализации на возмездной основе РУП «</w:t>
      </w:r>
      <w:proofErr w:type="spellStart"/>
      <w:r>
        <w:t>Белспецконтракт</w:t>
      </w:r>
      <w:proofErr w:type="spellEnd"/>
      <w:r>
        <w:t>» на основании договоров купли-продажи, заключаемых в соответствии с гражданским законодательством с учетом требований настоящего Положения;</w:t>
      </w:r>
    </w:p>
    <w:p w:rsidR="00824CF3" w:rsidRDefault="00824CF3">
      <w:pPr>
        <w:pStyle w:val="point"/>
      </w:pPr>
      <w:r>
        <w:t>2.2. отчуждения на безвозмездной основе из республиканской в коммунальную или частную собственность, передачи на безвозмездной основе в оперативное управление или хозяйственное ведение государственных органов и иных государственных организаций Республики Беларусь (далее – отчуждение (передача) высвобождаемого имущества на безвозмездной основе).</w:t>
      </w:r>
    </w:p>
    <w:p w:rsidR="00824CF3" w:rsidRDefault="00824CF3">
      <w:pPr>
        <w:pStyle w:val="point"/>
      </w:pPr>
      <w:r>
        <w:t>3. Обязательным условием для распоряжения высвобождаемым имуществом является наличие заключения соответствующих государственных органов, имеющих воинские формирования и военизированные организации, о том, что данное имущество не является продукцией военного назначения, носителем государственных секретов и не относится к материальным ценностям государственного и мобилизационного материальных резервов.</w:t>
      </w:r>
    </w:p>
    <w:p w:rsidR="00824CF3" w:rsidRDefault="00824CF3">
      <w:pPr>
        <w:pStyle w:val="point"/>
      </w:pPr>
      <w:r>
        <w:t>4. Государственные органы, имеющие воинские формирования и военизированные организации, с учетом специфики своей деятельности определяют порядок:</w:t>
      </w:r>
    </w:p>
    <w:p w:rsidR="00824CF3" w:rsidRDefault="00824CF3">
      <w:pPr>
        <w:pStyle w:val="newncpi"/>
      </w:pPr>
      <w:r>
        <w:t>приведения военной техники в демилитаризованное состояние;</w:t>
      </w:r>
    </w:p>
    <w:p w:rsidR="00824CF3" w:rsidRDefault="00824CF3">
      <w:pPr>
        <w:pStyle w:val="newncpi"/>
      </w:pPr>
      <w:r>
        <w:t>допуска покупателей (приобретателей) в места хранения высвобождаемого имущества;</w:t>
      </w:r>
    </w:p>
    <w:p w:rsidR="00824CF3" w:rsidRDefault="00824CF3">
      <w:pPr>
        <w:pStyle w:val="newncpi"/>
      </w:pPr>
      <w:r>
        <w:t xml:space="preserve">формирования </w:t>
      </w:r>
      <w:proofErr w:type="gramStart"/>
      <w:r>
        <w:t>комиссий</w:t>
      </w:r>
      <w:proofErr w:type="gramEnd"/>
      <w:r>
        <w:t xml:space="preserve"> по оценке фактического состояния высвобождаемого имущества;</w:t>
      </w:r>
    </w:p>
    <w:p w:rsidR="00824CF3" w:rsidRDefault="00824CF3">
      <w:pPr>
        <w:pStyle w:val="newncpi"/>
      </w:pPr>
      <w:r>
        <w:t>оформления счетов-нарядов на получение высвобождаемого имущества;</w:t>
      </w:r>
    </w:p>
    <w:p w:rsidR="00824CF3" w:rsidRDefault="00824CF3">
      <w:pPr>
        <w:pStyle w:val="newncpi"/>
      </w:pPr>
      <w:r>
        <w:t>проведения сверок поступлений в республиканский бюджет денежных средств от реализации высвобождаемого имущества на возмездной основе.</w:t>
      </w:r>
    </w:p>
    <w:p w:rsidR="00824CF3" w:rsidRDefault="00824CF3">
      <w:pPr>
        <w:pStyle w:val="chapter"/>
      </w:pPr>
      <w:r>
        <w:t>ГЛАВА 2</w:t>
      </w:r>
      <w:r>
        <w:br/>
        <w:t>РЕАЛИЗАЦИЯ ВЫСВОБОЖДАЕМОГО ИМУЩЕСТВА НА ВОЗМЕЗДНОЙ ОСНОВЕ</w:t>
      </w:r>
    </w:p>
    <w:p w:rsidR="00824CF3" w:rsidRDefault="00824CF3">
      <w:pPr>
        <w:pStyle w:val="point"/>
      </w:pPr>
      <w:r>
        <w:t>5. Реализация высвобождаемого имущества на возмездной основе (далее – реализация высвобождаемого имущества) осуществляется РУП «</w:t>
      </w:r>
      <w:proofErr w:type="spellStart"/>
      <w:r>
        <w:t>Белспецконтракт</w:t>
      </w:r>
      <w:proofErr w:type="spellEnd"/>
      <w:r>
        <w:t>» по договорам купли-продажи на основании заключаемых с государственными органами, имеющими воинские формирования и военизированные организации, договоров комиссии, иных видов сделок в соответствии с гражданским законодательством.</w:t>
      </w:r>
    </w:p>
    <w:p w:rsidR="00824CF3" w:rsidRDefault="00824CF3">
      <w:pPr>
        <w:pStyle w:val="point"/>
      </w:pPr>
      <w:r>
        <w:t>6. Решение о реализации высвобождаемого имущества принимается:</w:t>
      </w:r>
    </w:p>
    <w:p w:rsidR="00824CF3" w:rsidRDefault="00824CF3">
      <w:pPr>
        <w:pStyle w:val="newncpi"/>
      </w:pPr>
      <w:r>
        <w:t>на сумму более 30 тысяч базовых величин с переходом права собственности – Президентом Республики Беларусь;</w:t>
      </w:r>
    </w:p>
    <w:p w:rsidR="00824CF3" w:rsidRDefault="00824CF3">
      <w:pPr>
        <w:pStyle w:val="newncpi"/>
      </w:pPr>
      <w:r>
        <w:t>на сумму более 30 тысяч базовых величин без перехода права собственности – Советом Министров Республики Беларусь по согласованию с Президентом Республики Беларусь;</w:t>
      </w:r>
    </w:p>
    <w:p w:rsidR="00824CF3" w:rsidRDefault="00824CF3">
      <w:pPr>
        <w:pStyle w:val="newncpi"/>
      </w:pPr>
      <w:r>
        <w:t>на сумму, не превышающую 30 тысяч базовых величин, – руководителями соответствующих государственных органов, имеющих воинские формирования и военизированные организации.</w:t>
      </w:r>
    </w:p>
    <w:p w:rsidR="00824CF3" w:rsidRDefault="00824CF3">
      <w:pPr>
        <w:pStyle w:val="point"/>
      </w:pPr>
      <w:r>
        <w:t>7. Реализация высвобождаемого имущества осуществляется РУП «</w:t>
      </w:r>
      <w:proofErr w:type="spellStart"/>
      <w:r>
        <w:t>Белспецконтракт</w:t>
      </w:r>
      <w:proofErr w:type="spellEnd"/>
      <w:r>
        <w:t>» посредством проведения аукционов, а также без их проведения.</w:t>
      </w:r>
    </w:p>
    <w:p w:rsidR="00824CF3" w:rsidRDefault="00824CF3">
      <w:pPr>
        <w:pStyle w:val="newncpi"/>
      </w:pPr>
      <w:r>
        <w:t>Список видов высвобождаемого имущества, реализуемого посредством проведения аукционов, разрабатывается РУП «</w:t>
      </w:r>
      <w:proofErr w:type="spellStart"/>
      <w:r>
        <w:t>Белспецконтракт</w:t>
      </w:r>
      <w:proofErr w:type="spellEnd"/>
      <w:r>
        <w:t>» и после согласования с соответствующими государственными органами, имеющими воинские формирования и военизированные организации, утверждается Государственным комитетом по имуществу.</w:t>
      </w:r>
    </w:p>
    <w:p w:rsidR="00824CF3" w:rsidRDefault="00824CF3">
      <w:pPr>
        <w:pStyle w:val="newncpi"/>
      </w:pPr>
      <w:r>
        <w:lastRenderedPageBreak/>
        <w:t>После двух нерезультативных* или несостоявшихся** аукционов реализация высвобождаемого имущества может осуществляться РУП «</w:t>
      </w:r>
      <w:proofErr w:type="spellStart"/>
      <w:r>
        <w:t>Белспецконтракт</w:t>
      </w:r>
      <w:proofErr w:type="spellEnd"/>
      <w:r>
        <w:t>» без проведения аукциона. При этом решение о реализации высвобождаемого имущества без проведения аукциона принимается в порядке, предусмотренном пунктом 6 настоящего Положения.</w:t>
      </w:r>
    </w:p>
    <w:p w:rsidR="00824CF3" w:rsidRDefault="00824CF3">
      <w:pPr>
        <w:pStyle w:val="snoskiline"/>
      </w:pPr>
      <w:r>
        <w:t>______________________________</w:t>
      </w:r>
    </w:p>
    <w:p w:rsidR="00824CF3" w:rsidRDefault="00824CF3">
      <w:pPr>
        <w:pStyle w:val="snoski"/>
      </w:pPr>
      <w:r>
        <w:t>*</w:t>
      </w:r>
      <w:proofErr w:type="gramStart"/>
      <w:r>
        <w:t>Под</w:t>
      </w:r>
      <w:proofErr w:type="gramEnd"/>
      <w:r>
        <w:t xml:space="preserve"> </w:t>
      </w:r>
      <w:proofErr w:type="gramStart"/>
      <w:r>
        <w:t>нерезультативными</w:t>
      </w:r>
      <w:proofErr w:type="gramEnd"/>
      <w:r>
        <w:t xml:space="preserve"> понимаются аукционы по реализации высвобождаемого имущества конкретного наименования, в результате проведения которых оно не было продано в порядке, установленном законодательством, кому-либо из участников аукционов.</w:t>
      </w:r>
    </w:p>
    <w:p w:rsidR="00824CF3" w:rsidRDefault="00824CF3">
      <w:pPr>
        <w:pStyle w:val="snoski"/>
        <w:spacing w:after="240"/>
      </w:pPr>
      <w:r>
        <w:t xml:space="preserve">**Под </w:t>
      </w:r>
      <w:proofErr w:type="gramStart"/>
      <w:r>
        <w:t>несостоявшимися</w:t>
      </w:r>
      <w:proofErr w:type="gramEnd"/>
      <w:r>
        <w:t xml:space="preserve"> понимаются аукционы, которые не состоялись в связи с отсутствием участников аукционов либо наличием только одного участника.</w:t>
      </w:r>
    </w:p>
    <w:p w:rsidR="00824CF3" w:rsidRDefault="00824CF3">
      <w:pPr>
        <w:pStyle w:val="newncpi"/>
      </w:pPr>
      <w:r>
        <w:t>Порядок организации и проведения аукционов по реализации высвобождаемого имущества, а также расчета остаточной стоимости данного имущества, установления начальной цены его реализации посредством проведения аукциона и цены его реализации без проведения аукциона определяются Советом Министров Республики Беларусь с учетом требований настоящего Положения.</w:t>
      </w:r>
    </w:p>
    <w:p w:rsidR="00824CF3" w:rsidRDefault="00824CF3">
      <w:pPr>
        <w:pStyle w:val="point"/>
      </w:pPr>
      <w:r>
        <w:t>8. Проекты распоряжений Президента Республики Беларусь и постановлений Совета Министров Республики Беларусь о реализации высвобождаемого имущества на сумму более 30 тысяч базовых величин разрабатываются соответствующими государственными органами, имеющими воинские формирования и военизированные организации, и в установленном порядке вносятся в Совет Министров Республики Беларусь.</w:t>
      </w:r>
    </w:p>
    <w:p w:rsidR="00824CF3" w:rsidRDefault="00824CF3">
      <w:pPr>
        <w:pStyle w:val="newncpi"/>
      </w:pPr>
      <w:r>
        <w:t>Совет Министров Республики Беларусь в течение 30 календарных дней со дня поступления указанных проектов вносит их в установленном порядке на рассмотрение Президента Республики Беларусь через Государственный секретариат Совета Безопасности Республики Беларусь.</w:t>
      </w:r>
    </w:p>
    <w:p w:rsidR="00824CF3" w:rsidRDefault="00824CF3">
      <w:pPr>
        <w:pStyle w:val="point"/>
      </w:pPr>
      <w:r>
        <w:t>9. Порядок взаимодействия государственных органов, имеющих воинские формирования и военизированные организации, и РУП «</w:t>
      </w:r>
      <w:proofErr w:type="spellStart"/>
      <w:r>
        <w:t>Белспецконтракт</w:t>
      </w:r>
      <w:proofErr w:type="spellEnd"/>
      <w:r>
        <w:t>» в ходе подготовки к реализации и при реализации высвобождаемого имущества определяется Советом Министров Республики Беларусь с учетом требований настоящего Положения.</w:t>
      </w:r>
    </w:p>
    <w:p w:rsidR="00824CF3" w:rsidRDefault="00824CF3">
      <w:pPr>
        <w:pStyle w:val="point"/>
      </w:pPr>
      <w:r>
        <w:t>10. Расходы, связанные с приемом-передачей высвобождаемого имущества, несет покупатель. Высвобождаемое имущество, полученное покупателем (его представителем), возврату или обмену не подлежит.</w:t>
      </w:r>
    </w:p>
    <w:p w:rsidR="00824CF3" w:rsidRDefault="00824CF3">
      <w:pPr>
        <w:pStyle w:val="chapter"/>
      </w:pPr>
      <w:r>
        <w:t>ГЛАВА 3</w:t>
      </w:r>
      <w:r>
        <w:br/>
        <w:t>ОТЧУЖДЕНИЕ (ПЕРЕДАЧА) ВЫСВОБОЖДАЕМОГО ИМУЩЕСТВА НА БЕЗВОЗМЕЗДНОЙ ОСНОВЕ</w:t>
      </w:r>
    </w:p>
    <w:p w:rsidR="00824CF3" w:rsidRDefault="00824CF3">
      <w:pPr>
        <w:pStyle w:val="point"/>
      </w:pPr>
      <w:r>
        <w:t>11. Отчуждение (передача) высвобождаемого имущества на безвозмездной основе осуществляется:</w:t>
      </w:r>
    </w:p>
    <w:p w:rsidR="00824CF3" w:rsidRDefault="00824CF3">
      <w:pPr>
        <w:pStyle w:val="newncpi"/>
      </w:pPr>
      <w:r>
        <w:t>на сумму более 10 тысяч базовых величин – по решению Президента Республики Беларусь;</w:t>
      </w:r>
    </w:p>
    <w:p w:rsidR="00824CF3" w:rsidRDefault="00824CF3">
      <w:pPr>
        <w:pStyle w:val="point"/>
      </w:pPr>
      <w:r>
        <w:t>на сумму, не превышающую 10 тысяч базовых величин, – по решениям руководителей соответствующих государственных органов, имеющих воинские формирования и военизированные организации.</w:t>
      </w:r>
    </w:p>
    <w:p w:rsidR="00824CF3" w:rsidRDefault="00824CF3">
      <w:pPr>
        <w:pStyle w:val="point"/>
      </w:pPr>
      <w:r>
        <w:t>12. Отчуждение (передача) высвобождаемого имущества на безвозмездной основе осуществляется по его остаточной стоимости, которая рассчитывается соответствующим государственным органом, имеющим воинское формирование и военизированную организацию, в порядке, установленном Советом Министров Республики Беларусь.</w:t>
      </w:r>
    </w:p>
    <w:p w:rsidR="00824CF3" w:rsidRDefault="00824CF3">
      <w:pPr>
        <w:pStyle w:val="point"/>
      </w:pPr>
      <w:r>
        <w:t>13. Проекты распоряжений Президента Республики Беларусь об отчуждении или передаче высвобождаемого имущества на безвозмездной основе на сумму более 10 тысяч базовых величин разрабатываются соответствующими государственными органами, имеющими воинские формирования и военизированные организации, и в установленном порядке вносятся в Совет Министров Республики Беларусь.</w:t>
      </w:r>
    </w:p>
    <w:p w:rsidR="00824CF3" w:rsidRDefault="00824CF3">
      <w:pPr>
        <w:pStyle w:val="newncpi"/>
      </w:pPr>
      <w:r>
        <w:lastRenderedPageBreak/>
        <w:t xml:space="preserve">Совет Министров Республики Беларусь в течение 30 календарных дней со дня поступления указанных проектов вносит их в установленном порядке на рассмотрение Президента Республики Беларусь через Государственный секретариат Совета Безопасности Республики Беларусь. При этом в обосновании </w:t>
      </w:r>
      <w:proofErr w:type="gramStart"/>
      <w:r>
        <w:t>необходимости принятия данных распоряжений Президента Республики</w:t>
      </w:r>
      <w:proofErr w:type="gramEnd"/>
      <w:r>
        <w:t xml:space="preserve"> Беларусь указываются причины нецелесообразности реализации высвобождаемого имущества на возмездной основе с учетом эффекта, ожидаемого от его отчуждения (передачи) на безвозмездной основе.</w:t>
      </w:r>
    </w:p>
    <w:p w:rsidR="00824CF3" w:rsidRDefault="00824CF3">
      <w:pPr>
        <w:pStyle w:val="point"/>
      </w:pPr>
      <w:r>
        <w:t>14. Расходы, связанные с приемом-передачей высвобождаемого имущества, несет приобретатель прав на него. Высвобождаемое имущество, полученное приобретателем прав на него (его представителем), возврату или обмену не подлежит.</w:t>
      </w:r>
    </w:p>
    <w:p w:rsidR="00824CF3" w:rsidRDefault="00824CF3">
      <w:pPr>
        <w:pStyle w:val="newncpi"/>
      </w:pPr>
      <w:r>
        <w:t> </w:t>
      </w:r>
    </w:p>
    <w:tbl>
      <w:tblPr>
        <w:tblStyle w:val="tablencpi"/>
        <w:tblW w:w="5000" w:type="pct"/>
        <w:tblLook w:val="04A0"/>
      </w:tblPr>
      <w:tblGrid>
        <w:gridCol w:w="4821"/>
        <w:gridCol w:w="4577"/>
      </w:tblGrid>
      <w:tr w:rsidR="00824CF3">
        <w:tc>
          <w:tcPr>
            <w:tcW w:w="25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24CF3" w:rsidRDefault="00824CF3">
            <w:pPr>
              <w:pStyle w:val="newncpi"/>
            </w:pPr>
            <w:r>
              <w:t> </w:t>
            </w:r>
          </w:p>
        </w:tc>
        <w:tc>
          <w:tcPr>
            <w:tcW w:w="24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24CF3" w:rsidRDefault="00824CF3">
            <w:pPr>
              <w:pStyle w:val="append1"/>
            </w:pPr>
            <w:r>
              <w:t>Приложение</w:t>
            </w:r>
          </w:p>
          <w:p w:rsidR="00824CF3" w:rsidRDefault="00824CF3">
            <w:pPr>
              <w:pStyle w:val="append"/>
            </w:pPr>
            <w:r>
              <w:t>к Положению о порядке распоряжения</w:t>
            </w:r>
            <w:r>
              <w:br/>
              <w:t>высвобождаемыми материальными</w:t>
            </w:r>
            <w:r>
              <w:br/>
              <w:t>ресурсами Вооруженных Сил, других войск,</w:t>
            </w:r>
            <w:r>
              <w:br/>
              <w:t>воинских формирований и военизированных</w:t>
            </w:r>
            <w:r>
              <w:br/>
              <w:t xml:space="preserve">организаций Республики Беларусь </w:t>
            </w:r>
          </w:p>
        </w:tc>
      </w:tr>
    </w:tbl>
    <w:p w:rsidR="00824CF3" w:rsidRDefault="00824CF3">
      <w:pPr>
        <w:pStyle w:val="titlep"/>
        <w:jc w:val="left"/>
      </w:pPr>
      <w:r>
        <w:t>ПЕРЕЧЕНЬ</w:t>
      </w:r>
      <w:r>
        <w:br/>
        <w:t>высвобождаемых материальных ресурсов Вооруженных Сил, других войск, воинских формирований и военизированных организаций Республики Беларусь, разрешенных к реализации (отчуждению, передаче) на возмездной и безвозмездной основе</w:t>
      </w:r>
    </w:p>
    <w:p w:rsidR="00824CF3" w:rsidRDefault="00824CF3">
      <w:pPr>
        <w:pStyle w:val="point"/>
      </w:pPr>
      <w:r>
        <w:t>1. Летательные аппараты (типы Ан-2, Ан-24, Ан-26, Ил-76, Ми-2, Ми-8, Ми-26), авиационные двигатели, редукторы, запасные части и агрегаты к ним, а также агрегаты несущих систем данных летательных аппаратов.</w:t>
      </w:r>
    </w:p>
    <w:p w:rsidR="00824CF3" w:rsidRDefault="00824CF3">
      <w:pPr>
        <w:pStyle w:val="point"/>
      </w:pPr>
      <w:r>
        <w:t>2. Наземное оборудование и инструмент к летательным аппаратам, подвесные топливные баки.</w:t>
      </w:r>
    </w:p>
    <w:p w:rsidR="00824CF3" w:rsidRDefault="00824CF3">
      <w:pPr>
        <w:pStyle w:val="point"/>
      </w:pPr>
      <w:r>
        <w:t>3. Авиационное, радиоэлектронное, светотехническое и иное бортовое оборудование летательных аппаратов.</w:t>
      </w:r>
    </w:p>
    <w:p w:rsidR="00824CF3" w:rsidRDefault="00824CF3">
      <w:pPr>
        <w:pStyle w:val="point"/>
      </w:pPr>
      <w:r>
        <w:t>4. Аэронавигационное, радиотехническое, светотехническое и иное оборудование аэродромов.</w:t>
      </w:r>
    </w:p>
    <w:p w:rsidR="00824CF3" w:rsidRDefault="00824CF3">
      <w:pPr>
        <w:pStyle w:val="point"/>
      </w:pPr>
      <w:r>
        <w:t>5. Средства контрольно-проверочной аппаратуры наземного обеспечения систем летательных аппаратов.</w:t>
      </w:r>
    </w:p>
    <w:p w:rsidR="00824CF3" w:rsidRDefault="00824CF3">
      <w:pPr>
        <w:pStyle w:val="point"/>
      </w:pPr>
      <w:r>
        <w:t>6. Приспособления и запасные части для обеспечения эксплуатации и ремонта бортовых систем летательных аппаратов.</w:t>
      </w:r>
    </w:p>
    <w:p w:rsidR="00824CF3" w:rsidRDefault="00824CF3">
      <w:pPr>
        <w:pStyle w:val="point"/>
      </w:pPr>
      <w:r>
        <w:t>7. Инженерно-аэродромная техника и материальные средства, а также их комплектующие.</w:t>
      </w:r>
    </w:p>
    <w:p w:rsidR="00824CF3" w:rsidRDefault="00824CF3">
      <w:pPr>
        <w:pStyle w:val="point"/>
      </w:pPr>
      <w:r>
        <w:t xml:space="preserve">8. Техника </w:t>
      </w:r>
      <w:proofErr w:type="spellStart"/>
      <w:r>
        <w:t>электрогазового</w:t>
      </w:r>
      <w:proofErr w:type="spellEnd"/>
      <w:r>
        <w:t xml:space="preserve"> обеспечения, узлы, блоки и агрегаты специального оборудования, </w:t>
      </w:r>
      <w:proofErr w:type="spellStart"/>
      <w:r>
        <w:t>электрогазовые</w:t>
      </w:r>
      <w:proofErr w:type="spellEnd"/>
      <w:r>
        <w:t xml:space="preserve"> материальные средства, запасные части и комплекты к ним.</w:t>
      </w:r>
    </w:p>
    <w:p w:rsidR="00824CF3" w:rsidRDefault="00824CF3">
      <w:pPr>
        <w:pStyle w:val="point"/>
      </w:pPr>
      <w:r>
        <w:t>9. Воздушно-десантная техника и другое имущество воздушно-десантной службы.</w:t>
      </w:r>
    </w:p>
    <w:p w:rsidR="00824CF3" w:rsidRDefault="00824CF3">
      <w:pPr>
        <w:pStyle w:val="point"/>
      </w:pPr>
      <w:r>
        <w:t>10. Авиационно-технические имущество и оборудование, запасные части и комплектующие изделия к нему.</w:t>
      </w:r>
    </w:p>
    <w:p w:rsidR="00824CF3" w:rsidRDefault="00824CF3">
      <w:pPr>
        <w:pStyle w:val="point"/>
      </w:pPr>
      <w:r>
        <w:t>11. Сборно-разборные дорожные и аэродромные покрытия.</w:t>
      </w:r>
    </w:p>
    <w:p w:rsidR="00824CF3" w:rsidRDefault="00824CF3">
      <w:pPr>
        <w:pStyle w:val="point"/>
      </w:pPr>
      <w:r>
        <w:t>12. Воздухоплавательные техника и имущество, запасные части к ним.</w:t>
      </w:r>
    </w:p>
    <w:p w:rsidR="00824CF3" w:rsidRDefault="00824CF3">
      <w:pPr>
        <w:pStyle w:val="point"/>
      </w:pPr>
      <w:r>
        <w:t>13. Летно-техническое обмундирование.</w:t>
      </w:r>
    </w:p>
    <w:p w:rsidR="00824CF3" w:rsidRDefault="00824CF3">
      <w:pPr>
        <w:pStyle w:val="point"/>
      </w:pPr>
      <w:r>
        <w:t>14. Системы, средства, агрегаты и оборудование жизнеобеспечения личного состава.</w:t>
      </w:r>
    </w:p>
    <w:p w:rsidR="00824CF3" w:rsidRDefault="00824CF3">
      <w:pPr>
        <w:pStyle w:val="point"/>
      </w:pPr>
      <w:r>
        <w:t>15. Гидрографические, штурманские, навигационные, маячные имущество и средства.</w:t>
      </w:r>
    </w:p>
    <w:p w:rsidR="00824CF3" w:rsidRDefault="00824CF3">
      <w:pPr>
        <w:pStyle w:val="point"/>
      </w:pPr>
      <w:r>
        <w:t>16. Морские и речные технические средства.</w:t>
      </w:r>
    </w:p>
    <w:p w:rsidR="00824CF3" w:rsidRDefault="00824CF3">
      <w:pPr>
        <w:pStyle w:val="point"/>
      </w:pPr>
      <w:r>
        <w:t>17. Электронные приборы и устройства, электровакуумные и полупроводниковые приборы, конденсаторы, трансформаторы и модули, радиокомпоненты, запасные части и принадлежности к радиоэлектронным средствам.</w:t>
      </w:r>
    </w:p>
    <w:p w:rsidR="00824CF3" w:rsidRDefault="00824CF3">
      <w:pPr>
        <w:pStyle w:val="point"/>
      </w:pPr>
      <w:r>
        <w:lastRenderedPageBreak/>
        <w:t>18. Средства измерений, метрологические техника и имущество.</w:t>
      </w:r>
    </w:p>
    <w:p w:rsidR="00824CF3" w:rsidRDefault="00824CF3">
      <w:pPr>
        <w:pStyle w:val="point"/>
      </w:pPr>
      <w:r>
        <w:t>19. Проводные и беспроводные системы электросвязи, передачи информации и сигналов.</w:t>
      </w:r>
    </w:p>
    <w:p w:rsidR="00824CF3" w:rsidRDefault="00824CF3">
      <w:pPr>
        <w:pStyle w:val="point"/>
      </w:pPr>
      <w:r>
        <w:t>20. Электротехнические средства и системы, электрооборудование, электроприборы, источники электроснабжения, кабельная продукция и их компоненты.</w:t>
      </w:r>
    </w:p>
    <w:p w:rsidR="00824CF3" w:rsidRDefault="00824CF3">
      <w:pPr>
        <w:pStyle w:val="point"/>
      </w:pPr>
      <w:r>
        <w:t>21. Электронно-вычислительные машины, периферийные устройства, запасные части и расходные материалы к ним.</w:t>
      </w:r>
    </w:p>
    <w:p w:rsidR="00824CF3" w:rsidRDefault="00824CF3">
      <w:pPr>
        <w:pStyle w:val="point"/>
      </w:pPr>
      <w:r>
        <w:t>22. </w:t>
      </w:r>
      <w:proofErr w:type="gramStart"/>
      <w:r>
        <w:t xml:space="preserve">Технические средства идеологической работы (в том числе подвижные) и расходные материалы, средства радио- и телевещания, радио- и телеприемники, видеопроекционная, видеозаписывающая (воспроизводящая) аппаратура, видео- и фотокамеры, фотоаппараты всех типов, студийное оборудование, музыкальные (электромузыкальные) инструменты, светотехническая, </w:t>
      </w:r>
      <w:proofErr w:type="spellStart"/>
      <w:r>
        <w:t>звукоусилительная</w:t>
      </w:r>
      <w:proofErr w:type="spellEnd"/>
      <w:r>
        <w:t>, эстрадно-усилительная аппаратура, автономные источники электропитания (электростанции силовые) для обеспечения работы технических средств, полиграфическое оборудование.</w:t>
      </w:r>
      <w:proofErr w:type="gramEnd"/>
    </w:p>
    <w:p w:rsidR="00824CF3" w:rsidRDefault="00824CF3">
      <w:pPr>
        <w:pStyle w:val="point"/>
      </w:pPr>
      <w:r>
        <w:t>23. Техника и комплексы связи общего назначения.</w:t>
      </w:r>
    </w:p>
    <w:p w:rsidR="00824CF3" w:rsidRDefault="00824CF3">
      <w:pPr>
        <w:pStyle w:val="point"/>
      </w:pPr>
      <w:r>
        <w:t>24. Копировально-множительная техника, счетные и пишущие машины.</w:t>
      </w:r>
    </w:p>
    <w:p w:rsidR="00824CF3" w:rsidRDefault="00824CF3">
      <w:pPr>
        <w:pStyle w:val="point"/>
      </w:pPr>
      <w:r>
        <w:t>25. Инженерные средства, грузоподъемные машины и механизмы, бульдозеры, экскаваторы и иное инженерное имущество.</w:t>
      </w:r>
    </w:p>
    <w:p w:rsidR="00824CF3" w:rsidRDefault="00824CF3">
      <w:pPr>
        <w:pStyle w:val="point"/>
      </w:pPr>
      <w:r>
        <w:t>26. Переправочные средства, лодочные моторы.</w:t>
      </w:r>
    </w:p>
    <w:p w:rsidR="00824CF3" w:rsidRDefault="00824CF3">
      <w:pPr>
        <w:pStyle w:val="point"/>
      </w:pPr>
      <w:r>
        <w:t>27. Тепловозы, электровозы, железнодорожные вагоны общего и специального назначения, железнодорожное имущество.</w:t>
      </w:r>
    </w:p>
    <w:p w:rsidR="00824CF3" w:rsidRDefault="00824CF3">
      <w:pPr>
        <w:pStyle w:val="point"/>
      </w:pPr>
      <w:r>
        <w:t xml:space="preserve">28. Технические средства и имущество для строительства и </w:t>
      </w:r>
      <w:proofErr w:type="gramStart"/>
      <w:r>
        <w:t>эксплуатации</w:t>
      </w:r>
      <w:proofErr w:type="gramEnd"/>
      <w:r>
        <w:t xml:space="preserve"> железных дорог, путевая техника, мостовая техника, дорожно-технические средства.</w:t>
      </w:r>
    </w:p>
    <w:p w:rsidR="00824CF3" w:rsidRDefault="00824CF3">
      <w:pPr>
        <w:pStyle w:val="point"/>
      </w:pPr>
      <w:r>
        <w:t>29. Средства маскировки и оборудования инженерных объектов, железнодорожные наплавные мосты, рамно-эстакадные мосты и их комплектующие.</w:t>
      </w:r>
    </w:p>
    <w:p w:rsidR="00824CF3" w:rsidRDefault="00824CF3">
      <w:pPr>
        <w:pStyle w:val="point"/>
      </w:pPr>
      <w:r>
        <w:t>30. Агрегаты, запасные части и комплектующие изделия к оборудованию и продукции общепромышленного назначения.</w:t>
      </w:r>
    </w:p>
    <w:p w:rsidR="00824CF3" w:rsidRDefault="00824CF3">
      <w:pPr>
        <w:pStyle w:val="point"/>
      </w:pPr>
      <w:r>
        <w:t>31. Колеса, шины и их комплектующие.</w:t>
      </w:r>
    </w:p>
    <w:p w:rsidR="00824CF3" w:rsidRDefault="00824CF3">
      <w:pPr>
        <w:pStyle w:val="point"/>
      </w:pPr>
      <w:r>
        <w:t>32. Автодорожные разборные мосты, сборно-разборные дорожные покрытия, мостостроительные средства.</w:t>
      </w:r>
    </w:p>
    <w:p w:rsidR="00824CF3" w:rsidRDefault="00824CF3">
      <w:pPr>
        <w:pStyle w:val="point"/>
      </w:pPr>
      <w:r>
        <w:t xml:space="preserve">33. Технические средства для строительства и </w:t>
      </w:r>
      <w:proofErr w:type="gramStart"/>
      <w:r>
        <w:t>эксплуатации</w:t>
      </w:r>
      <w:proofErr w:type="gramEnd"/>
      <w:r>
        <w:t xml:space="preserve"> автомобильных дорог.</w:t>
      </w:r>
    </w:p>
    <w:p w:rsidR="00824CF3" w:rsidRDefault="00824CF3">
      <w:pPr>
        <w:pStyle w:val="point"/>
      </w:pPr>
      <w:r>
        <w:t>34. Теплоэнергетическое и энергетическое оборудование, системы водоснабжения и охлаждения.</w:t>
      </w:r>
    </w:p>
    <w:p w:rsidR="00824CF3" w:rsidRDefault="00824CF3">
      <w:pPr>
        <w:pStyle w:val="point"/>
      </w:pPr>
      <w:r>
        <w:t>35. Защитно-герметические устройства.</w:t>
      </w:r>
    </w:p>
    <w:p w:rsidR="00824CF3" w:rsidRDefault="00824CF3">
      <w:pPr>
        <w:pStyle w:val="point"/>
      </w:pPr>
      <w:r>
        <w:t>36. Лесозаготовительные техника и средства, средства добычи, транспортирования, хранения, очистки воды и полевого водоснабжения.</w:t>
      </w:r>
    </w:p>
    <w:p w:rsidR="00824CF3" w:rsidRDefault="00824CF3">
      <w:pPr>
        <w:pStyle w:val="point"/>
      </w:pPr>
      <w:r>
        <w:t>37. Технические средства организации дорожного движения.</w:t>
      </w:r>
    </w:p>
    <w:p w:rsidR="00824CF3" w:rsidRDefault="00824CF3">
      <w:pPr>
        <w:pStyle w:val="point"/>
      </w:pPr>
      <w:r>
        <w:t>38. Источники питания.</w:t>
      </w:r>
    </w:p>
    <w:p w:rsidR="00824CF3" w:rsidRDefault="00824CF3">
      <w:pPr>
        <w:pStyle w:val="point"/>
      </w:pPr>
      <w:r>
        <w:t>39. Автомобили (кроме многоосных специальных колесных шасси и многоосных тяжелых колесных тягачей), пожарные автомобили, мотоциклы, мотороллеры, автомобильные прицепы (полуприцепы), унифицированные автомобильные кузова-фургоны и кузова-контейнеры.</w:t>
      </w:r>
    </w:p>
    <w:p w:rsidR="00824CF3" w:rsidRDefault="00824CF3">
      <w:pPr>
        <w:pStyle w:val="point"/>
      </w:pPr>
      <w:r>
        <w:t>40. Гусеничные тягачи, транспортеры-тягачи, транспортеры, гусеничные шасси, многоосные специальные колесные шасси и многоосные тяжелые колесные тягачи.</w:t>
      </w:r>
    </w:p>
    <w:p w:rsidR="00824CF3" w:rsidRDefault="00824CF3">
      <w:pPr>
        <w:pStyle w:val="point"/>
      </w:pPr>
      <w:r>
        <w:t>41. Гусеничные и колесные тракторы.</w:t>
      </w:r>
    </w:p>
    <w:p w:rsidR="00824CF3" w:rsidRDefault="00824CF3">
      <w:pPr>
        <w:pStyle w:val="point"/>
      </w:pPr>
      <w:r>
        <w:t>42. Машины технической помощи.</w:t>
      </w:r>
    </w:p>
    <w:p w:rsidR="00824CF3" w:rsidRDefault="00824CF3">
      <w:pPr>
        <w:pStyle w:val="point"/>
      </w:pPr>
      <w:r>
        <w:t>43. Подъемные устройства и техника.</w:t>
      </w:r>
    </w:p>
    <w:p w:rsidR="00824CF3" w:rsidRDefault="00824CF3">
      <w:pPr>
        <w:pStyle w:val="point"/>
      </w:pPr>
      <w:r>
        <w:t xml:space="preserve">44. Унифицированные и специальные подвижные </w:t>
      </w:r>
      <w:proofErr w:type="gramStart"/>
      <w:r>
        <w:t>заводы</w:t>
      </w:r>
      <w:proofErr w:type="gramEnd"/>
      <w:r>
        <w:t xml:space="preserve"> и мастерские, стационарные и подвижные средства технического обслуживания, ремонта и эвакуации техники.</w:t>
      </w:r>
    </w:p>
    <w:p w:rsidR="00824CF3" w:rsidRDefault="00824CF3">
      <w:pPr>
        <w:pStyle w:val="point"/>
      </w:pPr>
      <w:r>
        <w:t>45. Парковое, производственное оборудование, приспособления, инструмент и принадлежности к нему.</w:t>
      </w:r>
    </w:p>
    <w:p w:rsidR="00824CF3" w:rsidRDefault="00824CF3">
      <w:pPr>
        <w:pStyle w:val="point"/>
      </w:pPr>
      <w:r>
        <w:lastRenderedPageBreak/>
        <w:t>46. Подвижные средства топогеодезического и навигационного обеспечения.</w:t>
      </w:r>
    </w:p>
    <w:p w:rsidR="00824CF3" w:rsidRDefault="00824CF3">
      <w:pPr>
        <w:pStyle w:val="point"/>
      </w:pPr>
      <w:r>
        <w:t xml:space="preserve">47. Топографические приборы и оборудование, фотограмметрическая техника, картографическая и картоиздательская техника, навигационные приборы и оборудование, средства топогеодезической информации (топографические карты, </w:t>
      </w:r>
      <w:proofErr w:type="spellStart"/>
      <w:r>
        <w:t>аэроснимки</w:t>
      </w:r>
      <w:proofErr w:type="spellEnd"/>
      <w:r>
        <w:t xml:space="preserve"> и космические снимки земной и водной поверхности).</w:t>
      </w:r>
    </w:p>
    <w:p w:rsidR="00824CF3" w:rsidRDefault="00824CF3">
      <w:pPr>
        <w:pStyle w:val="point"/>
      </w:pPr>
      <w:r>
        <w:t>48. Унифицированные оборудование, двигатели, агрегаты, запасные части, материалы и сборочные единицы, входящие в состав комплексов техники.</w:t>
      </w:r>
    </w:p>
    <w:p w:rsidR="00824CF3" w:rsidRDefault="00824CF3">
      <w:pPr>
        <w:pStyle w:val="point"/>
      </w:pPr>
      <w:r>
        <w:t>49. Технические средства приготовления, транспортирования и приема пищи, подвоза и хранения продовольствия и воды, полевого хлебопечения, переработки продовольствия и скота, запасные части, материалы, приспособления и инструмент для их ремонта.</w:t>
      </w:r>
    </w:p>
    <w:p w:rsidR="00824CF3" w:rsidRDefault="00824CF3">
      <w:pPr>
        <w:pStyle w:val="point"/>
      </w:pPr>
      <w:r>
        <w:t>50. Холодильные и морозильные средства и оборудование, запасные части, материалы, приспособления и инструмент для их ремонта.</w:t>
      </w:r>
    </w:p>
    <w:p w:rsidR="00824CF3" w:rsidRDefault="00824CF3">
      <w:pPr>
        <w:pStyle w:val="point"/>
      </w:pPr>
      <w:r>
        <w:t xml:space="preserve">51. Технологическое и немеханическое оборудование столовых и продовольственных складов, столово-кухонные посуда и инвентарь, </w:t>
      </w:r>
      <w:proofErr w:type="spellStart"/>
      <w:r>
        <w:t>весоизмерительные</w:t>
      </w:r>
      <w:proofErr w:type="spellEnd"/>
      <w:r>
        <w:t xml:space="preserve"> приборы, палатки, брезент, скатерти, клеенка, тара всех видов, стеллажи, поддоны и контейнеры продовольственного обеспечения.</w:t>
      </w:r>
    </w:p>
    <w:p w:rsidR="00824CF3" w:rsidRDefault="00824CF3">
      <w:pPr>
        <w:pStyle w:val="point"/>
      </w:pPr>
      <w:r>
        <w:t>52. Пищевые продукты, передаваемые предприятиям общественного питания для организации питания личного состава воинских частей.</w:t>
      </w:r>
    </w:p>
    <w:p w:rsidR="00824CF3" w:rsidRDefault="00824CF3">
      <w:pPr>
        <w:pStyle w:val="point"/>
      </w:pPr>
      <w:r>
        <w:t>53. Материалы и изделия, контактирующие с продовольственным сырьем и пищевыми продуктами.</w:t>
      </w:r>
    </w:p>
    <w:p w:rsidR="00824CF3" w:rsidRDefault="00824CF3">
      <w:pPr>
        <w:pStyle w:val="point"/>
      </w:pPr>
      <w:r>
        <w:t>54. Технические средства для пошива, ремонта, стирки, химической чистки вещевого имущества, банно-прачечного обслуживания и материалы к ним.</w:t>
      </w:r>
    </w:p>
    <w:p w:rsidR="00824CF3" w:rsidRDefault="00824CF3">
      <w:pPr>
        <w:pStyle w:val="point"/>
      </w:pPr>
      <w:r>
        <w:t>55. Материальные средства вещевой службы.</w:t>
      </w:r>
    </w:p>
    <w:p w:rsidR="00824CF3" w:rsidRDefault="00824CF3">
      <w:pPr>
        <w:pStyle w:val="point"/>
      </w:pPr>
      <w:r>
        <w:t>56. Инструмент, запасные части и инвентарь для мастерских по ремонту и химической чистке вещевого имущества, банно-прачечных предприятий.</w:t>
      </w:r>
    </w:p>
    <w:p w:rsidR="00824CF3" w:rsidRDefault="00824CF3">
      <w:pPr>
        <w:pStyle w:val="point"/>
      </w:pPr>
      <w:r>
        <w:t>57. Автомобильные средства заправки и транспортирования горючего, смазочных материалов.</w:t>
      </w:r>
    </w:p>
    <w:p w:rsidR="00824CF3" w:rsidRDefault="00824CF3">
      <w:pPr>
        <w:pStyle w:val="point"/>
      </w:pPr>
      <w:r>
        <w:t>58. Передвижные и стационарные средства хранения горючего, смазочных материалов и воды.</w:t>
      </w:r>
    </w:p>
    <w:p w:rsidR="00824CF3" w:rsidRDefault="00824CF3">
      <w:pPr>
        <w:pStyle w:val="point"/>
      </w:pPr>
      <w:r>
        <w:t>59. Средства контроля качества, замера и очистки горючего, смазочных материалов.</w:t>
      </w:r>
    </w:p>
    <w:p w:rsidR="00824CF3" w:rsidRDefault="00824CF3">
      <w:pPr>
        <w:pStyle w:val="point"/>
      </w:pPr>
      <w:r>
        <w:t>60. Средства заправки и перекачки горючего, смазочных материалов и жидкостей, оборудование полевых магистральных трубопроводов, полевые складские трубопроводы для перекачки горючего, рукава металлические и резинотканевые для перекачки горючего.</w:t>
      </w:r>
    </w:p>
    <w:p w:rsidR="00824CF3" w:rsidRDefault="00824CF3">
      <w:pPr>
        <w:pStyle w:val="point"/>
      </w:pPr>
      <w:r>
        <w:t>61. Средства подогрева, ремонта и механизации, комплекты запасных частей и принадлежностей к ним.</w:t>
      </w:r>
    </w:p>
    <w:p w:rsidR="00824CF3" w:rsidRDefault="00824CF3">
      <w:pPr>
        <w:pStyle w:val="point"/>
      </w:pPr>
      <w:r>
        <w:t>62. Вспомогательное оборудование складов и баз горючего.</w:t>
      </w:r>
    </w:p>
    <w:p w:rsidR="00824CF3" w:rsidRDefault="00824CF3">
      <w:pPr>
        <w:pStyle w:val="point"/>
      </w:pPr>
      <w:r>
        <w:t>63. Некондиционные, кондиционные, находящиеся за пределами гарантийных сроков хранения жидкое топливо, в том числе его компоненты, горючее, смазочные материалы, ядовитые технические и другие специальные жидкости.</w:t>
      </w:r>
    </w:p>
    <w:p w:rsidR="00824CF3" w:rsidRDefault="00824CF3">
      <w:pPr>
        <w:pStyle w:val="point"/>
      </w:pPr>
      <w:r>
        <w:t>64. Специальные медицинские установки на шасси автомобилей и прицепов, санитарный транспорт.</w:t>
      </w:r>
    </w:p>
    <w:p w:rsidR="00824CF3" w:rsidRDefault="00824CF3">
      <w:pPr>
        <w:pStyle w:val="point"/>
      </w:pPr>
      <w:r>
        <w:t>65. Материальные средства медицинской службы.</w:t>
      </w:r>
    </w:p>
    <w:p w:rsidR="00824CF3" w:rsidRDefault="00824CF3">
      <w:pPr>
        <w:pStyle w:val="point"/>
      </w:pPr>
      <w:r>
        <w:t>66. Запасные части, узлы, агрегаты к специальным медицинским установкам и технике медицинской службы.</w:t>
      </w:r>
    </w:p>
    <w:p w:rsidR="00824CF3" w:rsidRDefault="00824CF3">
      <w:pPr>
        <w:pStyle w:val="point"/>
      </w:pPr>
      <w:r>
        <w:t>67. Исключен.</w:t>
      </w:r>
    </w:p>
    <w:p w:rsidR="00824CF3" w:rsidRDefault="00824CF3">
      <w:pPr>
        <w:pStyle w:val="point"/>
      </w:pPr>
      <w:r>
        <w:t>68. Исключен.</w:t>
      </w:r>
    </w:p>
    <w:p w:rsidR="00824CF3" w:rsidRDefault="00824CF3">
      <w:pPr>
        <w:pStyle w:val="point"/>
      </w:pPr>
      <w:r>
        <w:t>69. Исключен.</w:t>
      </w:r>
    </w:p>
    <w:p w:rsidR="00824CF3" w:rsidRDefault="00824CF3">
      <w:pPr>
        <w:pStyle w:val="point"/>
      </w:pPr>
      <w:r>
        <w:t>70. Исключен.</w:t>
      </w:r>
    </w:p>
    <w:p w:rsidR="00824CF3" w:rsidRDefault="00824CF3">
      <w:pPr>
        <w:pStyle w:val="point"/>
      </w:pPr>
      <w:r>
        <w:t>71. Техника и технические средства, оборудование и приборы ветеринарного обеспечения.</w:t>
      </w:r>
    </w:p>
    <w:p w:rsidR="00824CF3" w:rsidRDefault="00824CF3">
      <w:pPr>
        <w:pStyle w:val="point"/>
      </w:pPr>
      <w:r>
        <w:lastRenderedPageBreak/>
        <w:t>72. Инструменты, лабораторная и аптечная посуда, специальное вещевое имущество ветеринарного обеспечения.</w:t>
      </w:r>
    </w:p>
    <w:p w:rsidR="00824CF3" w:rsidRDefault="00824CF3">
      <w:pPr>
        <w:pStyle w:val="point"/>
      </w:pPr>
      <w:r>
        <w:t>73. Гусеничные и колесные шасси, агрегаты, узлы, детали и запасные части, а также иные составные части техники.</w:t>
      </w:r>
    </w:p>
    <w:p w:rsidR="00824CF3" w:rsidRDefault="00824CF3">
      <w:pPr>
        <w:pStyle w:val="point"/>
      </w:pPr>
      <w:r>
        <w:t>74. Универсальные уборочные машины, самоходные шасси, навесное и прицепное оборудование, агрегаты и запасные части к ним.</w:t>
      </w:r>
    </w:p>
    <w:p w:rsidR="00824CF3" w:rsidRDefault="00824CF3">
      <w:pPr>
        <w:pStyle w:val="point"/>
      </w:pPr>
      <w:r>
        <w:t xml:space="preserve">75. Средства малой механизации, мини-тракторы, мотоблоки, </w:t>
      </w:r>
      <w:proofErr w:type="spellStart"/>
      <w:r>
        <w:t>мотокультиваторы</w:t>
      </w:r>
      <w:proofErr w:type="spellEnd"/>
      <w:r>
        <w:t>, газонокосилки, бензопилы, прицепное и навесное оборудование к ним, садово-парковые оборудование и инструменты.</w:t>
      </w:r>
    </w:p>
    <w:p w:rsidR="00824CF3" w:rsidRDefault="00824CF3">
      <w:pPr>
        <w:pStyle w:val="point"/>
      </w:pPr>
      <w:r>
        <w:t>76. Технические средства и материалы для капитального строительства и ремонта сооружений.</w:t>
      </w:r>
    </w:p>
    <w:p w:rsidR="00824CF3" w:rsidRDefault="00824CF3">
      <w:pPr>
        <w:pStyle w:val="point"/>
      </w:pPr>
      <w:r>
        <w:t xml:space="preserve">77. Системы </w:t>
      </w:r>
      <w:proofErr w:type="spellStart"/>
      <w:r>
        <w:t>воздухоснабжения</w:t>
      </w:r>
      <w:proofErr w:type="spellEnd"/>
      <w:r>
        <w:t xml:space="preserve"> объектов, средства подачи, обработки и очистки воздуха.</w:t>
      </w:r>
    </w:p>
    <w:p w:rsidR="00824CF3" w:rsidRDefault="00824CF3">
      <w:pPr>
        <w:pStyle w:val="point"/>
      </w:pPr>
      <w:r>
        <w:t>78. Пожарная техника и запасные части к ней, пожарное оборудование, аварийно-спасательные инструменты, оборудование для проведения поисковых и аварийно-спасательных работ.</w:t>
      </w:r>
    </w:p>
    <w:p w:rsidR="00824CF3" w:rsidRDefault="00824CF3">
      <w:pPr>
        <w:pStyle w:val="point"/>
      </w:pPr>
      <w:r>
        <w:t>79. </w:t>
      </w:r>
      <w:proofErr w:type="gramStart"/>
      <w:r>
        <w:t>Водолазные</w:t>
      </w:r>
      <w:proofErr w:type="gramEnd"/>
      <w:r>
        <w:t xml:space="preserve"> оборудование и имущество.</w:t>
      </w:r>
    </w:p>
    <w:p w:rsidR="00824CF3" w:rsidRDefault="00824CF3">
      <w:pPr>
        <w:pStyle w:val="point"/>
      </w:pPr>
      <w:r>
        <w:t>80. Полигонные оборудование, тренажеры, макеты.</w:t>
      </w:r>
    </w:p>
    <w:p w:rsidR="00824CF3" w:rsidRDefault="00824CF3">
      <w:pPr>
        <w:pStyle w:val="point"/>
      </w:pPr>
      <w:r>
        <w:t>81. Музейные и учебные экспонаты.</w:t>
      </w:r>
    </w:p>
    <w:p w:rsidR="00824CF3" w:rsidRDefault="00824CF3">
      <w:pPr>
        <w:pStyle w:val="point"/>
      </w:pPr>
      <w:r>
        <w:t>82. Полиграфическое оборудование.</w:t>
      </w:r>
    </w:p>
    <w:p w:rsidR="00824CF3" w:rsidRDefault="00824CF3">
      <w:pPr>
        <w:pStyle w:val="point"/>
      </w:pPr>
      <w:r>
        <w:t>83. Приборы наблюдения и ночного видения.</w:t>
      </w:r>
    </w:p>
    <w:p w:rsidR="00824CF3" w:rsidRDefault="00824CF3">
      <w:pPr>
        <w:pStyle w:val="point"/>
      </w:pPr>
      <w:r>
        <w:t>84. Специальная техника, приборы и средства радиационной, химической и биологической разведки, контроля, индивидуальной и коллективной защиты.</w:t>
      </w:r>
    </w:p>
    <w:p w:rsidR="00824CF3" w:rsidRDefault="00824CF3">
      <w:pPr>
        <w:pStyle w:val="point"/>
      </w:pPr>
      <w:r>
        <w:t>85. Средства специальной обработки техники.</w:t>
      </w:r>
    </w:p>
    <w:p w:rsidR="00824CF3" w:rsidRDefault="00824CF3">
      <w:pPr>
        <w:pStyle w:val="point"/>
      </w:pPr>
      <w:r>
        <w:t>86. </w:t>
      </w:r>
      <w:proofErr w:type="spellStart"/>
      <w:r>
        <w:t>Малосерийные</w:t>
      </w:r>
      <w:proofErr w:type="spellEnd"/>
      <w:r>
        <w:t xml:space="preserve"> оборудование и агрегаты.</w:t>
      </w:r>
    </w:p>
    <w:p w:rsidR="00824CF3" w:rsidRDefault="00824CF3">
      <w:pPr>
        <w:pStyle w:val="point"/>
      </w:pPr>
      <w:r>
        <w:t>87. Специализированное техническое оборудование.</w:t>
      </w:r>
    </w:p>
    <w:p w:rsidR="00824CF3" w:rsidRDefault="00824CF3">
      <w:pPr>
        <w:pStyle w:val="point"/>
      </w:pPr>
      <w:r>
        <w:t>88. </w:t>
      </w:r>
      <w:proofErr w:type="gramStart"/>
      <w:r>
        <w:t>Метеорологические</w:t>
      </w:r>
      <w:proofErr w:type="gramEnd"/>
      <w:r>
        <w:t xml:space="preserve"> техника и имущество.</w:t>
      </w:r>
    </w:p>
    <w:p w:rsidR="00824CF3" w:rsidRDefault="00824CF3">
      <w:pPr>
        <w:pStyle w:val="point"/>
      </w:pPr>
      <w:r>
        <w:t>89. Измерительные аппаратура и инструмент специального и общего назначения.</w:t>
      </w:r>
    </w:p>
    <w:p w:rsidR="00824CF3" w:rsidRDefault="00824CF3">
      <w:pPr>
        <w:pStyle w:val="point"/>
      </w:pPr>
      <w:r>
        <w:t>90. Контрольно-проверочная аппаратура.</w:t>
      </w:r>
    </w:p>
    <w:p w:rsidR="00824CF3" w:rsidRDefault="00824CF3">
      <w:pPr>
        <w:pStyle w:val="point"/>
      </w:pPr>
      <w:r>
        <w:t>91. Учебно-тренировочные средства, средства обучения, тренажеры, стендовое оборудование.</w:t>
      </w:r>
    </w:p>
    <w:p w:rsidR="00824CF3" w:rsidRDefault="00824CF3">
      <w:pPr>
        <w:pStyle w:val="point"/>
      </w:pPr>
      <w:r>
        <w:t>92. Спортивно-техническое имущество.</w:t>
      </w:r>
    </w:p>
    <w:p w:rsidR="00824CF3" w:rsidRDefault="00824CF3">
      <w:pPr>
        <w:pStyle w:val="point"/>
      </w:pPr>
      <w:r>
        <w:t>93. Оборудование и продукция производственно-технического назначения для эксплуатации, ремонта и диагностики техники и имущества.</w:t>
      </w:r>
    </w:p>
    <w:p w:rsidR="00824CF3" w:rsidRDefault="00824CF3">
      <w:pPr>
        <w:pStyle w:val="point"/>
      </w:pPr>
      <w:r>
        <w:t>94. Промышленные взрывчатые материалы (вещества)*.</w:t>
      </w:r>
    </w:p>
    <w:p w:rsidR="00824CF3" w:rsidRDefault="00824CF3">
      <w:pPr>
        <w:pStyle w:val="snoskiline"/>
      </w:pPr>
      <w:r>
        <w:t>______________________________</w:t>
      </w:r>
    </w:p>
    <w:p w:rsidR="00824CF3" w:rsidRDefault="00824CF3">
      <w:pPr>
        <w:pStyle w:val="snoski"/>
        <w:spacing w:after="240"/>
      </w:pPr>
      <w:r>
        <w:t>*Реализуются организациям Республики Беларусь только при соблюдении условия о наличии у них специального разрешения (лицензии) на осуществление деятельности в области промышленной безопасности.</w:t>
      </w:r>
    </w:p>
    <w:p w:rsidR="00824CF3" w:rsidRDefault="00824CF3">
      <w:pPr>
        <w:pStyle w:val="point"/>
      </w:pPr>
      <w:r>
        <w:t>95. Коммунальные разборные сооружения и оборудование, в том числе нормативный запас запасных частей, расходных материалов и топлива.</w:t>
      </w:r>
    </w:p>
    <w:p w:rsidR="00824CF3" w:rsidRDefault="00824CF3">
      <w:pPr>
        <w:pStyle w:val="point"/>
      </w:pPr>
      <w:r>
        <w:t>96. Металлоконструкции, строительные и эксплуатационные материалы.</w:t>
      </w:r>
    </w:p>
    <w:p w:rsidR="00824CF3" w:rsidRDefault="00824CF3">
      <w:pPr>
        <w:pStyle w:val="point"/>
      </w:pPr>
      <w:r>
        <w:t>97. Коммунальные и строительные машины и механизмы.</w:t>
      </w:r>
    </w:p>
    <w:p w:rsidR="00824CF3" w:rsidRDefault="00824CF3">
      <w:pPr>
        <w:pStyle w:val="point"/>
      </w:pPr>
      <w:r>
        <w:t>98. Мебель и хозяйственный инструмент.</w:t>
      </w:r>
    </w:p>
    <w:p w:rsidR="00D53BA7" w:rsidRDefault="00310070"/>
    <w:sectPr w:rsidR="00D53BA7" w:rsidSect="00824CF3">
      <w:headerReference w:type="even" r:id="rId6"/>
      <w:headerReference w:type="default" r:id="rId7"/>
      <w:pgSz w:w="11906" w:h="16838"/>
      <w:pgMar w:top="1134" w:right="1120" w:bottom="1134" w:left="1400" w:header="280" w:footer="1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47B" w:rsidRDefault="009C147B" w:rsidP="00824CF3">
      <w:pPr>
        <w:spacing w:after="0" w:line="240" w:lineRule="auto"/>
      </w:pPr>
      <w:r>
        <w:separator/>
      </w:r>
    </w:p>
  </w:endnote>
  <w:endnote w:type="continuationSeparator" w:id="0">
    <w:p w:rsidR="009C147B" w:rsidRDefault="009C147B" w:rsidP="00824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47B" w:rsidRDefault="009C147B" w:rsidP="00824CF3">
      <w:pPr>
        <w:spacing w:after="0" w:line="240" w:lineRule="auto"/>
      </w:pPr>
      <w:r>
        <w:separator/>
      </w:r>
    </w:p>
  </w:footnote>
  <w:footnote w:type="continuationSeparator" w:id="0">
    <w:p w:rsidR="009C147B" w:rsidRDefault="009C147B" w:rsidP="00824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F3" w:rsidRDefault="00415C75" w:rsidP="00B26DFC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24CF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24CF3" w:rsidRDefault="00824CF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F3" w:rsidRPr="00824CF3" w:rsidRDefault="00415C75" w:rsidP="00B26DFC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824CF3">
      <w:rPr>
        <w:rStyle w:val="a7"/>
        <w:rFonts w:ascii="Times New Roman" w:hAnsi="Times New Roman" w:cs="Times New Roman"/>
        <w:sz w:val="24"/>
      </w:rPr>
      <w:fldChar w:fldCharType="begin"/>
    </w:r>
    <w:r w:rsidR="00824CF3" w:rsidRPr="00824CF3">
      <w:rPr>
        <w:rStyle w:val="a7"/>
        <w:rFonts w:ascii="Times New Roman" w:hAnsi="Times New Roman" w:cs="Times New Roman"/>
        <w:sz w:val="24"/>
      </w:rPr>
      <w:instrText xml:space="preserve">PAGE  </w:instrText>
    </w:r>
    <w:r w:rsidRPr="00824CF3">
      <w:rPr>
        <w:rStyle w:val="a7"/>
        <w:rFonts w:ascii="Times New Roman" w:hAnsi="Times New Roman" w:cs="Times New Roman"/>
        <w:sz w:val="24"/>
      </w:rPr>
      <w:fldChar w:fldCharType="separate"/>
    </w:r>
    <w:r w:rsidR="00310070">
      <w:rPr>
        <w:rStyle w:val="a7"/>
        <w:rFonts w:ascii="Times New Roman" w:hAnsi="Times New Roman" w:cs="Times New Roman"/>
        <w:noProof/>
        <w:sz w:val="24"/>
      </w:rPr>
      <w:t>2</w:t>
    </w:r>
    <w:r w:rsidRPr="00824CF3">
      <w:rPr>
        <w:rStyle w:val="a7"/>
        <w:rFonts w:ascii="Times New Roman" w:hAnsi="Times New Roman" w:cs="Times New Roman"/>
        <w:sz w:val="24"/>
      </w:rPr>
      <w:fldChar w:fldCharType="end"/>
    </w:r>
  </w:p>
  <w:p w:rsidR="00824CF3" w:rsidRPr="00824CF3" w:rsidRDefault="00824CF3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4CF3"/>
    <w:rsid w:val="00310070"/>
    <w:rsid w:val="00415C75"/>
    <w:rsid w:val="005B6873"/>
    <w:rsid w:val="00824CF3"/>
    <w:rsid w:val="009C147B"/>
    <w:rsid w:val="00B34991"/>
    <w:rsid w:val="00C7176D"/>
    <w:rsid w:val="00FF0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824CF3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hapter">
    <w:name w:val="chapter"/>
    <w:basedOn w:val="a"/>
    <w:rsid w:val="00824CF3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824CF3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u">
    <w:name w:val="titleu"/>
    <w:basedOn w:val="a"/>
    <w:rsid w:val="00824CF3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824CF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824CF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824CF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824CF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824CF3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824CF3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824CF3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824CF3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824CF3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824CF3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824CF3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824CF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824CF3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824CF3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824CF3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824CF3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824CF3"/>
    <w:rPr>
      <w:rFonts w:ascii="Times New Roman" w:hAnsi="Times New Roman" w:cs="Times New Roman" w:hint="default"/>
    </w:rPr>
  </w:style>
  <w:style w:type="character" w:customStyle="1" w:styleId="razr">
    <w:name w:val="razr"/>
    <w:basedOn w:val="a0"/>
    <w:rsid w:val="00824CF3"/>
    <w:rPr>
      <w:rFonts w:ascii="Times New Roman" w:hAnsi="Times New Roman" w:cs="Times New Roman" w:hint="default"/>
      <w:spacing w:val="30"/>
    </w:rPr>
  </w:style>
  <w:style w:type="character" w:customStyle="1" w:styleId="post">
    <w:name w:val="post"/>
    <w:basedOn w:val="a0"/>
    <w:rsid w:val="00824CF3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824CF3"/>
    <w:rPr>
      <w:rFonts w:ascii="Times New Roman" w:hAnsi="Times New Roman" w:cs="Times New Roman" w:hint="default"/>
      <w:b/>
      <w:bCs/>
      <w:sz w:val="22"/>
      <w:szCs w:val="22"/>
    </w:rPr>
  </w:style>
  <w:style w:type="table" w:customStyle="1" w:styleId="tablencpi">
    <w:name w:val="tablencpi"/>
    <w:basedOn w:val="a1"/>
    <w:rsid w:val="00824C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semiHidden/>
    <w:unhideWhenUsed/>
    <w:rsid w:val="00824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4CF3"/>
  </w:style>
  <w:style w:type="paragraph" w:styleId="a5">
    <w:name w:val="footer"/>
    <w:basedOn w:val="a"/>
    <w:link w:val="a6"/>
    <w:uiPriority w:val="99"/>
    <w:semiHidden/>
    <w:unhideWhenUsed/>
    <w:rsid w:val="00824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4CF3"/>
  </w:style>
  <w:style w:type="character" w:styleId="a7">
    <w:name w:val="page number"/>
    <w:basedOn w:val="a0"/>
    <w:uiPriority w:val="99"/>
    <w:semiHidden/>
    <w:unhideWhenUsed/>
    <w:rsid w:val="00824CF3"/>
  </w:style>
  <w:style w:type="table" w:styleId="a8">
    <w:name w:val="Table Grid"/>
    <w:basedOn w:val="a1"/>
    <w:uiPriority w:val="59"/>
    <w:rsid w:val="00824C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71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717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2997</Words>
  <Characters>23563</Characters>
  <Application>Microsoft Office Word</Application>
  <DocSecurity>0</DocSecurity>
  <Lines>196</Lines>
  <Paragraphs>53</Paragraphs>
  <ScaleCrop>false</ScaleCrop>
  <Company/>
  <LinksUpToDate>false</LinksUpToDate>
  <CharactersWithSpaces>26507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lebedeva</dc:creator>
  <cp:lastModifiedBy>lebedeva</cp:lastModifiedBy>
  <cp:revision>4</cp:revision>
  <dcterms:created xsi:type="dcterms:W3CDTF">2018-11-08T13:02:00Z</dcterms:created>
  <dcterms:modified xsi:type="dcterms:W3CDTF">2018-11-08T14:32:00Z</dcterms:modified>
</cp:coreProperties>
</file>